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-473075</wp:posOffset>
                </wp:positionV>
                <wp:extent cx="1195070" cy="562610"/>
                <wp:effectExtent l="0" t="0" r="508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2955" y="671830"/>
                          <a:ext cx="1195070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35pt;margin-top:-37.25pt;height:44.3pt;width:94.1pt;z-index:251659264;mso-width-relative:page;mso-height-relative:page;" fillcolor="#FFFFFF [3201]" filled="t" stroked="f" coordsize="21600,21600" o:gfxdata="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GlU4dQAAAAK&#10;AQAADwAAAAAAAAABACAAAAAiAAAAZHJzL2Rvd25yZXYueG1sUEsBAhQAFAAAAAgAh07iQNp1RJhZ&#10;AgAAmQ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2021年贵州省普通本科高校金师遴选名单</w:t>
      </w:r>
    </w:p>
    <w:bookmarkEnd w:id="0"/>
    <w:p>
      <w:pPr>
        <w:pStyle w:val="6"/>
        <w:ind w:firstLine="1678" w:firstLineChars="518"/>
      </w:pPr>
    </w:p>
    <w:p>
      <w:pPr>
        <w:pStyle w:val="6"/>
        <w:spacing w:line="480" w:lineRule="exact"/>
        <w:ind w:firstLine="0" w:firstLineChars="0"/>
        <w:rPr>
          <w:rFonts w:hint="eastAsia" w:eastAsia="仿宋"/>
          <w:lang w:val="en-US" w:eastAsia="zh-CN"/>
        </w:rPr>
      </w:pPr>
      <w:r>
        <w:rPr>
          <w:rFonts w:hint="eastAsia"/>
        </w:rPr>
        <w:t>推荐单位：</w:t>
      </w:r>
      <w:r>
        <w:rPr>
          <w:rFonts w:hint="eastAsia"/>
          <w:lang w:eastAsia="zh-CN"/>
        </w:rPr>
        <w:t>贵州商学院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1690"/>
        <w:gridCol w:w="1460"/>
        <w:gridCol w:w="1307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学校名称</w:t>
            </w:r>
          </w:p>
        </w:tc>
        <w:tc>
          <w:tcPr>
            <w:tcW w:w="1690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推荐类型</w:t>
            </w:r>
          </w:p>
        </w:tc>
        <w:tc>
          <w:tcPr>
            <w:tcW w:w="1460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推荐人</w:t>
            </w:r>
          </w:p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307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出身</w:t>
            </w:r>
          </w:p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年月</w:t>
            </w:r>
          </w:p>
        </w:tc>
        <w:tc>
          <w:tcPr>
            <w:tcW w:w="1772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0"/>
                <w:shd w:val="clear" w:color="auto" w:fill="FFFFFF"/>
              </w:rPr>
              <w:t>专业技术职务</w:t>
            </w:r>
          </w:p>
        </w:tc>
        <w:tc>
          <w:tcPr>
            <w:tcW w:w="1772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行政职务</w:t>
            </w:r>
          </w:p>
        </w:tc>
        <w:tc>
          <w:tcPr>
            <w:tcW w:w="1772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主讲课程</w:t>
            </w:r>
          </w:p>
        </w:tc>
        <w:tc>
          <w:tcPr>
            <w:tcW w:w="1772" w:type="dxa"/>
            <w:vAlign w:val="center"/>
          </w:tcPr>
          <w:p>
            <w:pPr>
              <w:pStyle w:val="6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所属院系（部门）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>
            <w:pPr>
              <w:pStyle w:val="6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专任教师</w:t>
            </w:r>
          </w:p>
        </w:tc>
        <w:tc>
          <w:tcPr>
            <w:tcW w:w="1460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>
            <w:pPr>
              <w:pStyle w:val="6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pStyle w:val="6"/>
              <w:ind w:firstLine="488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9" w:type="dxa"/>
          </w:tcPr>
          <w:p>
            <w:pPr>
              <w:pStyle w:val="6"/>
            </w:pPr>
          </w:p>
        </w:tc>
        <w:tc>
          <w:tcPr>
            <w:tcW w:w="1690" w:type="dxa"/>
          </w:tcPr>
          <w:p>
            <w:pPr>
              <w:pStyle w:val="6"/>
            </w:pPr>
          </w:p>
        </w:tc>
        <w:tc>
          <w:tcPr>
            <w:tcW w:w="1460" w:type="dxa"/>
          </w:tcPr>
          <w:p>
            <w:pPr>
              <w:pStyle w:val="6"/>
            </w:pPr>
          </w:p>
        </w:tc>
        <w:tc>
          <w:tcPr>
            <w:tcW w:w="1307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</w:tcPr>
          <w:p>
            <w:pPr>
              <w:pStyle w:val="6"/>
            </w:pPr>
          </w:p>
        </w:tc>
        <w:tc>
          <w:tcPr>
            <w:tcW w:w="1690" w:type="dxa"/>
          </w:tcPr>
          <w:p>
            <w:pPr>
              <w:pStyle w:val="6"/>
            </w:pPr>
          </w:p>
        </w:tc>
        <w:tc>
          <w:tcPr>
            <w:tcW w:w="1460" w:type="dxa"/>
          </w:tcPr>
          <w:p>
            <w:pPr>
              <w:pStyle w:val="6"/>
            </w:pPr>
          </w:p>
        </w:tc>
        <w:tc>
          <w:tcPr>
            <w:tcW w:w="1307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</w:tcPr>
          <w:p>
            <w:pPr>
              <w:pStyle w:val="6"/>
            </w:pPr>
          </w:p>
        </w:tc>
        <w:tc>
          <w:tcPr>
            <w:tcW w:w="1690" w:type="dxa"/>
          </w:tcPr>
          <w:p>
            <w:pPr>
              <w:pStyle w:val="6"/>
            </w:pPr>
          </w:p>
        </w:tc>
        <w:tc>
          <w:tcPr>
            <w:tcW w:w="1460" w:type="dxa"/>
          </w:tcPr>
          <w:p>
            <w:pPr>
              <w:pStyle w:val="6"/>
            </w:pPr>
          </w:p>
        </w:tc>
        <w:tc>
          <w:tcPr>
            <w:tcW w:w="1307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  <w:tc>
          <w:tcPr>
            <w:tcW w:w="1772" w:type="dxa"/>
          </w:tcPr>
          <w:p>
            <w:pPr>
              <w:pStyle w:val="6"/>
            </w:pPr>
          </w:p>
        </w:tc>
      </w:tr>
    </w:tbl>
    <w:p>
      <w:pPr>
        <w:pStyle w:val="6"/>
        <w:ind w:firstLine="0" w:firstLineChars="0"/>
      </w:pPr>
      <w:r>
        <w:rPr>
          <w:rFonts w:hint="eastAsia"/>
        </w:rPr>
        <w:t>联系人：                                  联系电话：</w:t>
      </w:r>
    </w:p>
    <w:p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774CC"/>
    <w:rsid w:val="6787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普通"/>
    <w:basedOn w:val="1"/>
    <w:qFormat/>
    <w:uiPriority w:val="0"/>
    <w:pPr>
      <w:spacing w:line="520" w:lineRule="exact"/>
      <w:ind w:firstLine="648" w:firstLineChars="200"/>
    </w:pPr>
    <w:rPr>
      <w:rFonts w:ascii="仿宋" w:hAnsi="仿宋" w:eastAsia="仿宋" w:cs="仿宋"/>
      <w:color w:val="000000"/>
      <w:spacing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2021-08-23T09:24:00Z</dcterms:created>
  <dc:creator>拯救不开心</dc:creator>
  <cp:lastModifiedBy>拯救不开心</cp:lastModifiedBy>
  <dcterms:modified xsi:type="dcterms:W3CDTF">2021-08-23T09:26:57Z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3AAF6D76D7214AC4B19BF0BE78D6D5DF</vt:lpwstr>
  </property>
</Properties>
</file>