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打开浏览器输入网址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http://2122wgm.mh.chaoxing.com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进入页面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点击右上角登录</w:t>
      </w:r>
    </w:p>
    <w:p>
      <w:pPr/>
      <w:r>
        <w:drawing>
          <wp:inline distT="0" distB="0" distL="114300" distR="114300">
            <wp:extent cx="5269865" cy="3016885"/>
            <wp:effectExtent l="0" t="0" r="1333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6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登陆超星学习通账户，手机号、工号、学习通扫码均可</w:t>
      </w:r>
      <w:bookmarkStart w:id="0" w:name="_GoBack"/>
      <w:bookmarkEnd w:id="0"/>
    </w:p>
    <w:p>
      <w:pPr/>
      <w:r>
        <w:drawing>
          <wp:inline distT="0" distB="0" distL="114300" distR="114300">
            <wp:extent cx="5273675" cy="2973070"/>
            <wp:effectExtent l="0" t="0" r="9525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完成登录后选择图中导航栏</w:t>
      </w:r>
      <w:r>
        <w:rPr>
          <w:rFonts w:hint="default"/>
          <w:lang w:eastAsia="zh-Hans"/>
        </w:rPr>
        <w:t>-</w:t>
      </w:r>
      <w:r>
        <w:rPr>
          <w:rFonts w:hint="eastAsia"/>
          <w:lang w:eastAsia="zh-Hans"/>
        </w:rPr>
        <w:t>“</w:t>
      </w:r>
      <w:r>
        <w:rPr>
          <w:rFonts w:hint="eastAsia"/>
          <w:lang w:val="en-US" w:eastAsia="zh-Hans"/>
        </w:rPr>
        <w:t>个人中心”</w:t>
      </w:r>
    </w:p>
    <w:p>
      <w:pPr/>
      <w:r>
        <w:drawing>
          <wp:inline distT="0" distB="0" distL="114300" distR="114300">
            <wp:extent cx="5263515" cy="2794635"/>
            <wp:effectExtent l="0" t="0" r="19685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/>
      <w:r>
        <w:rPr>
          <w:rFonts w:hint="eastAsia"/>
          <w:lang w:val="en-US" w:eastAsia="zh-Hans"/>
        </w:rPr>
        <w:t>同意承诺书后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点击左边导航栏</w:t>
      </w:r>
      <w:r>
        <w:rPr>
          <w:rFonts w:hint="default"/>
          <w:lang w:eastAsia="zh-Hans"/>
        </w:rPr>
        <w:t>--</w:t>
      </w:r>
      <w:r>
        <w:rPr>
          <w:rFonts w:hint="eastAsia"/>
          <w:lang w:eastAsia="zh-Hans"/>
        </w:rPr>
        <w:t>“</w:t>
      </w:r>
      <w:r>
        <w:rPr>
          <w:rFonts w:hint="eastAsia"/>
          <w:lang w:val="en-US" w:eastAsia="zh-Hans"/>
        </w:rPr>
        <w:t>报名信息”</w:t>
      </w:r>
    </w:p>
    <w:p>
      <w:pPr/>
      <w:r>
        <w:drawing>
          <wp:inline distT="0" distB="0" distL="114300" distR="114300">
            <wp:extent cx="5262880" cy="2750185"/>
            <wp:effectExtent l="0" t="0" r="2032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提交报名信息后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点击左边</w:t>
      </w:r>
      <w:r>
        <w:rPr>
          <w:rFonts w:hint="default"/>
          <w:lang w:eastAsia="zh-Hans"/>
        </w:rPr>
        <w:t>-</w:t>
      </w:r>
      <w:r>
        <w:rPr>
          <w:rFonts w:hint="eastAsia"/>
          <w:lang w:eastAsia="zh-Hans"/>
        </w:rPr>
        <w:t>“</w:t>
      </w:r>
      <w:r>
        <w:rPr>
          <w:rFonts w:hint="eastAsia"/>
          <w:lang w:val="en-US" w:eastAsia="zh-Hans"/>
        </w:rPr>
        <w:t>我的作品”按要求填写及上传参赛材料点击“提交”即可</w:t>
      </w:r>
    </w:p>
    <w:p>
      <w:pPr/>
      <w:r>
        <w:drawing>
          <wp:inline distT="0" distB="0" distL="114300" distR="114300">
            <wp:extent cx="5270500" cy="3813175"/>
            <wp:effectExtent l="0" t="0" r="12700" b="222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5274310" cy="3796665"/>
            <wp:effectExtent l="0" t="0" r="889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5268595" cy="4086860"/>
            <wp:effectExtent l="0" t="0" r="1460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86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altName w:val="苹方-简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华文中宋">
    <w:altName w:val="华文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00000000" w:usb1="00000000" w:usb2="00000029" w:usb3="00000000" w:csb0="200101FF" w:csb1="20280000"/>
  </w:font>
  <w:font w:name="华文宋体"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0" w:usb1="00000000" w:usb2="00000002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宋体-简"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新宋体">
    <w:altName w:val="方正书宋_GBK"/>
    <w:panose1 w:val="02010609030101010101"/>
    <w:charset w:val="00"/>
    <w:family w:val="modern"/>
    <w:pitch w:val="default"/>
    <w:sig w:usb0="00000000" w:usb1="00000000" w:usb2="00000006" w:usb3="00000000" w:csb0="00040001" w:csb1="00000000"/>
  </w:font>
  <w:font w:name="Aa粗圆">
    <w:altName w:val="华文宋体"/>
    <w:panose1 w:val="02020600040101010101"/>
    <w:charset w:val="86"/>
    <w:family w:val="auto"/>
    <w:pitch w:val="default"/>
    <w:sig w:usb0="00000000" w:usb1="00000000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Song"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Menlo">
    <w:panose1 w:val="020B0609030804020204"/>
    <w:charset w:val="00"/>
    <w:family w:val="auto"/>
    <w:pitch w:val="default"/>
    <w:sig w:usb0="00000000" w:usb1="00000000" w:usb2="02000028" w:usb3="00000000" w:csb0="600001DF" w:csb1="FFDF0000"/>
  </w:font>
  <w:font w:name="Monaco">
    <w:altName w:val="苹方-简"/>
    <w:panose1 w:val="020B0509030404040204"/>
    <w:charset w:val="00"/>
    <w:family w:val="modern"/>
    <w:pitch w:val="default"/>
    <w:sig w:usb0="00000000" w:usb1="00000000" w:usb2="00000000" w:usb3="00000000" w:csb0="00040001" w:csb1="00000000"/>
  </w:font>
  <w:font w:name="FontAwesome">
    <w:altName w:val="苹方-简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华文楷体">
    <w:altName w:val="华文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新宋体-18030">
    <w:altName w:val="苹方-简"/>
    <w:panose1 w:val="00000000000000000000"/>
    <w:charset w:val="00"/>
    <w:family w:val="modern"/>
    <w:pitch w:val="default"/>
    <w:sig w:usb0="00000000" w:usb1="00000000" w:usb2="000A005E" w:usb3="00000000" w:csb0="00040001" w:csb1="00000000"/>
  </w:font>
  <w:font w:name="华文行楷">
    <w:altName w:val="宋体-简"/>
    <w:panose1 w:val="02010800040101010101"/>
    <w:charset w:val="00"/>
    <w:family w:val="auto"/>
    <w:pitch w:val="default"/>
    <w:sig w:usb0="00000000" w:usb1="00000000" w:usb2="00000000" w:usb3="00000000" w:csb0="00040000" w:csb1="00000000"/>
  </w:font>
  <w:font w:name="方正小标宋简体">
    <w:altName w:val="汉仪书宋二KW"/>
    <w:panose1 w:val="02010601030101010101"/>
    <w:charset w:val="00"/>
    <w:family w:val="auto"/>
    <w:pitch w:val="default"/>
    <w:sig w:usb0="00000000" w:usb1="00000000" w:usb2="00000010" w:usb3="00000000" w:csb0="00040000" w:csb1="00000000"/>
  </w:font>
  <w:font w:name="等线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行楷-简">
    <w:altName w:val="宋体-简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040001" w:csb1="00000000"/>
  </w:font>
  <w:font w:name="儷宋 Pro">
    <w:altName w:val="苹方-简"/>
    <w:panose1 w:val="02020300000000000000"/>
    <w:charset w:val="88"/>
    <w:family w:val="auto"/>
    <w:pitch w:val="default"/>
    <w:sig w:usb0="00000000" w:usb1="000000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76" w:lineRule="auto"/>
      <w:jc w:val="left"/>
      <w:outlineLvl w:val="0"/>
    </w:pPr>
    <w:rPr>
      <w:rFonts w:eastAsia="宋体" w:asciiTheme="minorAscii" w:hAnsiTheme="minorAscii"/>
      <w:b/>
      <w:kern w:val="44"/>
      <w:sz w:val="32"/>
      <w:szCs w:val="22"/>
    </w:rPr>
  </w:style>
  <w:style w:type="paragraph" w:styleId="3">
    <w:name w:val="heading 2"/>
    <w:basedOn w:val="1"/>
    <w:next w:val="4"/>
    <w:link w:val="8"/>
    <w:unhideWhenUsed/>
    <w:qFormat/>
    <w:uiPriority w:val="0"/>
    <w:pPr>
      <w:keepNext/>
      <w:keepLines/>
      <w:tabs>
        <w:tab w:val="left" w:pos="575"/>
      </w:tabs>
      <w:spacing w:before="260" w:line="360" w:lineRule="auto"/>
      <w:ind w:left="575" w:hanging="575"/>
      <w:outlineLvl w:val="1"/>
    </w:pPr>
    <w:rPr>
      <w:rFonts w:ascii="Arial" w:hAnsi="Arial" w:eastAsia="STSong"/>
      <w:b/>
      <w:sz w:val="32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标题 2 Char"/>
    <w:link w:val="3"/>
    <w:qFormat/>
    <w:uiPriority w:val="0"/>
    <w:rPr>
      <w:rFonts w:ascii="Arial" w:hAnsi="Arial" w:eastAsia="STSong"/>
      <w:b/>
      <w:sz w:val="3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2022-05-20T16:28:00Z</dcterms:created>
  <dc:creator>dengjiali</dc:creator>
  <cp:lastModifiedBy>BB</cp:lastModifiedBy>
  <dcterms:modified xsi:type="dcterms:W3CDTF">2022-06-05T14:03:14Z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2052-11.25.0</vt:lpwstr>
  </property>
  <property fmtid="{D5CDD505-2E9C-101B-9397-08002B2CF9AE}" pid="3" name="ICV">
    <vt:lpwstr>CDA7F668D2F40DCC8F469C627BD6F116</vt:lpwstr>
  </property>
</Properties>
</file>